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61" w:rsidRDefault="00255C61" w:rsidP="00255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ОПЕРАТИВНАЯ ИНФОРМАЦИЯ</w:t>
      </w:r>
    </w:p>
    <w:p w:rsidR="00255C61" w:rsidRPr="00B361A3" w:rsidRDefault="00255C61" w:rsidP="00255C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26620" w:rsidRPr="0001571B" w:rsidRDefault="00C46622" w:rsidP="00255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71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26620" w:rsidRPr="0001571B">
        <w:rPr>
          <w:rFonts w:ascii="Times New Roman" w:hAnsi="Times New Roman" w:cs="Times New Roman"/>
          <w:b/>
          <w:sz w:val="24"/>
          <w:szCs w:val="24"/>
        </w:rPr>
        <w:t>выплате дивидендов по акциям</w:t>
      </w:r>
      <w:r w:rsidR="00785CE3">
        <w:rPr>
          <w:rFonts w:ascii="Times New Roman" w:hAnsi="Times New Roman" w:cs="Times New Roman"/>
          <w:b/>
          <w:sz w:val="24"/>
          <w:szCs w:val="24"/>
        </w:rPr>
        <w:t xml:space="preserve"> ОАО «</w:t>
      </w:r>
      <w:r w:rsidR="00C366FD">
        <w:rPr>
          <w:rFonts w:ascii="Times New Roman" w:hAnsi="Times New Roman" w:cs="Times New Roman"/>
          <w:b/>
          <w:sz w:val="24"/>
          <w:szCs w:val="24"/>
        </w:rPr>
        <w:t>Рогозницкий крахмальный завод</w:t>
      </w:r>
      <w:r w:rsidR="00785CE3">
        <w:rPr>
          <w:rFonts w:ascii="Times New Roman" w:hAnsi="Times New Roman" w:cs="Times New Roman"/>
          <w:b/>
          <w:sz w:val="24"/>
          <w:szCs w:val="24"/>
        </w:rPr>
        <w:t>» за 202</w:t>
      </w:r>
      <w:r w:rsidR="00C366FD">
        <w:rPr>
          <w:rFonts w:ascii="Times New Roman" w:hAnsi="Times New Roman" w:cs="Times New Roman"/>
          <w:b/>
          <w:sz w:val="24"/>
          <w:szCs w:val="24"/>
        </w:rPr>
        <w:t>2</w:t>
      </w:r>
      <w:r w:rsidR="00785CE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46622" w:rsidRPr="00643996" w:rsidRDefault="00C46622" w:rsidP="00C466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C46622" w:rsidTr="00A32EB1">
        <w:tc>
          <w:tcPr>
            <w:tcW w:w="5240" w:type="dxa"/>
          </w:tcPr>
          <w:p w:rsidR="00C46622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акционерного общества</w:t>
            </w:r>
          </w:p>
          <w:p w:rsidR="00A32EB1" w:rsidRPr="00973582" w:rsidRDefault="00A32EB1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46622" w:rsidRPr="00BA0C91" w:rsidRDefault="00785CE3" w:rsidP="00C3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91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r w:rsidR="00C366FD">
              <w:rPr>
                <w:rFonts w:ascii="Times New Roman" w:hAnsi="Times New Roman" w:cs="Times New Roman"/>
                <w:sz w:val="24"/>
                <w:szCs w:val="24"/>
              </w:rPr>
              <w:t>Рогозницкий крахмальный завод</w:t>
            </w:r>
            <w:r w:rsidRPr="00BA0C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6622" w:rsidTr="00A32EB1">
        <w:tc>
          <w:tcPr>
            <w:tcW w:w="5240" w:type="dxa"/>
          </w:tcPr>
          <w:p w:rsidR="00C46622" w:rsidRPr="00973582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Местонахождение акционерного общества</w:t>
            </w:r>
          </w:p>
          <w:p w:rsidR="00C46622" w:rsidRPr="00973582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46622" w:rsidRPr="00BA0C91" w:rsidRDefault="00C366FD" w:rsidP="0054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231593</w:t>
            </w:r>
            <w:r w:rsidR="00785CE3" w:rsidRPr="00BA0C91">
              <w:rPr>
                <w:rFonts w:ascii="Times New Roman" w:hAnsi="Times New Roman" w:cs="Times New Roman"/>
                <w:sz w:val="24"/>
                <w:szCs w:val="24"/>
              </w:rPr>
              <w:t>, Республика Беларусь,</w:t>
            </w:r>
            <w:r w:rsidR="00546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Гродненская обл.</w:t>
            </w:r>
            <w:r w:rsidR="00785CE3" w:rsidRPr="00BA0C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Мостовский район, </w:t>
            </w:r>
            <w:r w:rsidR="00785CE3" w:rsidRPr="00BA0C9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546C6F">
              <w:rPr>
                <w:rFonts w:ascii="Times New Roman" w:hAnsi="Times New Roman" w:cs="Times New Roman"/>
                <w:sz w:val="24"/>
                <w:szCs w:val="24"/>
              </w:rPr>
              <w:t xml:space="preserve"> Ляда</w:t>
            </w:r>
          </w:p>
        </w:tc>
      </w:tr>
      <w:tr w:rsidR="00C46622" w:rsidTr="00A32EB1">
        <w:tc>
          <w:tcPr>
            <w:tcW w:w="5240" w:type="dxa"/>
          </w:tcPr>
          <w:p w:rsidR="00C46622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общим собранием акционеров, в соответствии с которым осуществляется выплата дивидендов по акциям</w:t>
            </w:r>
          </w:p>
        </w:tc>
        <w:tc>
          <w:tcPr>
            <w:tcW w:w="4536" w:type="dxa"/>
          </w:tcPr>
          <w:p w:rsidR="00C46622" w:rsidRPr="00BA0C91" w:rsidRDefault="00C366FD" w:rsidP="00C3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5CE3" w:rsidRPr="00BA0C91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5CE3" w:rsidRPr="00BA0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6620" w:rsidTr="00A32EB1">
        <w:trPr>
          <w:trHeight w:val="630"/>
        </w:trPr>
        <w:tc>
          <w:tcPr>
            <w:tcW w:w="5240" w:type="dxa"/>
          </w:tcPr>
          <w:p w:rsidR="00F26620" w:rsidRPr="00973582" w:rsidRDefault="0097358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Дивиденды, начисленные на одну акцию (указывается по простым и привилегированным акциям (типам привилегированных акций)</w:t>
            </w:r>
          </w:p>
        </w:tc>
        <w:tc>
          <w:tcPr>
            <w:tcW w:w="4536" w:type="dxa"/>
          </w:tcPr>
          <w:p w:rsidR="00F26620" w:rsidRPr="00BA0C91" w:rsidRDefault="00785CE3" w:rsidP="0054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91">
              <w:rPr>
                <w:rFonts w:ascii="Times New Roman" w:hAnsi="Times New Roman" w:cs="Times New Roman"/>
                <w:sz w:val="24"/>
                <w:szCs w:val="24"/>
              </w:rPr>
              <w:t>Дивиденды, начисленные на одну простую</w:t>
            </w:r>
            <w:r w:rsidR="00BA0C91" w:rsidRPr="00BA0C91">
              <w:rPr>
                <w:rFonts w:ascii="Times New Roman" w:hAnsi="Times New Roman" w:cs="Times New Roman"/>
                <w:sz w:val="24"/>
                <w:szCs w:val="24"/>
              </w:rPr>
              <w:t xml:space="preserve"> акцию </w:t>
            </w:r>
            <w:r w:rsidR="00546C6F">
              <w:rPr>
                <w:rFonts w:ascii="Times New Roman" w:hAnsi="Times New Roman" w:cs="Times New Roman"/>
                <w:sz w:val="24"/>
                <w:szCs w:val="24"/>
              </w:rPr>
              <w:t>0,004339337</w:t>
            </w:r>
            <w:r w:rsidR="00BA0C91" w:rsidRPr="00BA0C91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546C6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BA0C91" w:rsidRPr="00BA0C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620" w:rsidTr="00A32EB1">
        <w:trPr>
          <w:trHeight w:val="630"/>
        </w:trPr>
        <w:tc>
          <w:tcPr>
            <w:tcW w:w="5240" w:type="dxa"/>
          </w:tcPr>
          <w:p w:rsidR="00F26620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Срок выплаты дивидендов по акциям</w:t>
            </w:r>
          </w:p>
          <w:p w:rsidR="00F26620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6620" w:rsidRPr="00BA0C91" w:rsidRDefault="00785CE3" w:rsidP="0054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91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C36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0C91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C366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0C91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 w:rsidR="00546C6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A0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C6F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BA0C9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46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0C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46C6F">
              <w:rPr>
                <w:rFonts w:ascii="Times New Roman" w:hAnsi="Times New Roman" w:cs="Times New Roman"/>
                <w:sz w:val="24"/>
                <w:szCs w:val="24"/>
              </w:rPr>
              <w:t xml:space="preserve"> Дивиденды на долю государства за 2022 год перечислить в областной бюджет до 22 апреля 2023 г.</w:t>
            </w:r>
          </w:p>
        </w:tc>
      </w:tr>
      <w:tr w:rsidR="00F26620" w:rsidTr="00A32EB1">
        <w:trPr>
          <w:trHeight w:val="630"/>
        </w:trPr>
        <w:tc>
          <w:tcPr>
            <w:tcW w:w="5240" w:type="dxa"/>
          </w:tcPr>
          <w:p w:rsidR="00F26620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Порядок выплаты дивидендов по акциям</w:t>
            </w:r>
          </w:p>
          <w:p w:rsidR="00F26620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26620" w:rsidRPr="00BA0C91" w:rsidRDefault="00546C6F" w:rsidP="00F2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Дивиденды акционерам на сумму менее 5 рублей депонировать и выплатить при достижении указанной суммы. </w:t>
            </w:r>
            <w:r w:rsidR="00BA0C91" w:rsidRPr="00BA0C91">
              <w:rPr>
                <w:rFonts w:ascii="Times New Roman" w:hAnsi="Times New Roman" w:cs="Times New Roman"/>
                <w:sz w:val="24"/>
                <w:szCs w:val="24"/>
              </w:rPr>
              <w:t xml:space="preserve">Дивиденды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долю государства </w:t>
            </w:r>
            <w:r w:rsidR="00BA0C91" w:rsidRPr="00BA0C91">
              <w:rPr>
                <w:rFonts w:ascii="Times New Roman" w:hAnsi="Times New Roman" w:cs="Times New Roman"/>
                <w:sz w:val="24"/>
                <w:szCs w:val="24"/>
              </w:rPr>
              <w:t>выплачиваются путем перечисления денежных средств в бюджет Гродненской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3996" w:rsidRDefault="00643996" w:rsidP="006439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1E6EB0" w:rsidRDefault="0046698E" w:rsidP="006439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Наблюдательный совет</w:t>
      </w:r>
    </w:p>
    <w:p w:rsidR="0046698E" w:rsidRDefault="0046698E" w:rsidP="006439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500196148</w:t>
      </w:r>
    </w:p>
    <w:p w:rsidR="0046698E" w:rsidRDefault="0046698E" w:rsidP="006439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3996" w:rsidRPr="00937984" w:rsidRDefault="00643996" w:rsidP="006439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937984">
        <w:rPr>
          <w:rFonts w:ascii="Times New Roman" w:hAnsi="Times New Roman" w:cs="Times New Roman"/>
          <w:sz w:val="24"/>
          <w:szCs w:val="24"/>
        </w:rPr>
        <w:t>Руководитель</w:t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366FD">
        <w:rPr>
          <w:rFonts w:ascii="Times New Roman" w:hAnsi="Times New Roman" w:cs="Times New Roman"/>
          <w:sz w:val="24"/>
          <w:szCs w:val="24"/>
        </w:rPr>
        <w:t>В.Р.Баранский</w:t>
      </w:r>
      <w:proofErr w:type="spellEnd"/>
    </w:p>
    <w:p w:rsidR="00643996" w:rsidRPr="00B45ECE" w:rsidRDefault="00643996" w:rsidP="00643996">
      <w:pPr>
        <w:spacing w:after="0" w:line="240" w:lineRule="exact"/>
        <w:ind w:left="1418" w:hanging="1418"/>
        <w:rPr>
          <w:rFonts w:ascii="Times New Roman" w:hAnsi="Times New Roman" w:cs="Times New Roman"/>
          <w:sz w:val="20"/>
          <w:szCs w:val="20"/>
        </w:rPr>
      </w:pP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</w:p>
    <w:p w:rsidR="00643996" w:rsidRPr="00937984" w:rsidRDefault="00643996" w:rsidP="00643996">
      <w:pPr>
        <w:rPr>
          <w:rFonts w:ascii="Times New Roman" w:hAnsi="Times New Roman" w:cs="Times New Roman"/>
          <w:sz w:val="24"/>
          <w:szCs w:val="24"/>
        </w:rPr>
      </w:pP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</w:p>
    <w:p w:rsidR="00643996" w:rsidRPr="00B45ECE" w:rsidRDefault="00643996" w:rsidP="00643996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937984">
        <w:rPr>
          <w:rFonts w:ascii="Times New Roman" w:hAnsi="Times New Roman" w:cs="Times New Roman"/>
          <w:sz w:val="24"/>
          <w:szCs w:val="24"/>
        </w:rPr>
        <w:t>Исполнитель</w:t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46C6F">
        <w:rPr>
          <w:rFonts w:ascii="Times New Roman" w:hAnsi="Times New Roman" w:cs="Times New Roman"/>
          <w:sz w:val="24"/>
          <w:szCs w:val="24"/>
        </w:rPr>
        <w:t>В.Г.Стасевич</w:t>
      </w:r>
      <w:proofErr w:type="spellEnd"/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  <w:r w:rsidRPr="00B45ECE">
        <w:rPr>
          <w:rFonts w:ascii="Times New Roman" w:hAnsi="Times New Roman" w:cs="Times New Roman"/>
          <w:sz w:val="20"/>
          <w:szCs w:val="20"/>
        </w:rPr>
        <w:tab/>
      </w:r>
    </w:p>
    <w:p w:rsidR="00255C61" w:rsidRPr="00180B11" w:rsidRDefault="00255C61" w:rsidP="00180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55C61" w:rsidRPr="00180B11" w:rsidSect="000647D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EE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0CFD08B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FC"/>
    <w:rsid w:val="0001571B"/>
    <w:rsid w:val="00044F0F"/>
    <w:rsid w:val="000647DD"/>
    <w:rsid w:val="00180B11"/>
    <w:rsid w:val="001E4C3A"/>
    <w:rsid w:val="001E6EB0"/>
    <w:rsid w:val="00255C61"/>
    <w:rsid w:val="00300DBE"/>
    <w:rsid w:val="0046698E"/>
    <w:rsid w:val="00546C6F"/>
    <w:rsid w:val="00643996"/>
    <w:rsid w:val="006C12FC"/>
    <w:rsid w:val="00785CE3"/>
    <w:rsid w:val="00973582"/>
    <w:rsid w:val="00A32EB1"/>
    <w:rsid w:val="00AC46F2"/>
    <w:rsid w:val="00B45ECE"/>
    <w:rsid w:val="00BA0C91"/>
    <w:rsid w:val="00C366FD"/>
    <w:rsid w:val="00C46622"/>
    <w:rsid w:val="00E571A1"/>
    <w:rsid w:val="00E70861"/>
    <w:rsid w:val="00F2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9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E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9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2C0E-0EB3-4E2A-81B6-09287C07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Чирук Игорь Александрович</dc:creator>
  <cp:lastModifiedBy>User</cp:lastModifiedBy>
  <cp:revision>2</cp:revision>
  <cp:lastPrinted>2023-03-30T12:20:00Z</cp:lastPrinted>
  <dcterms:created xsi:type="dcterms:W3CDTF">2023-03-30T12:21:00Z</dcterms:created>
  <dcterms:modified xsi:type="dcterms:W3CDTF">2023-03-30T12:21:00Z</dcterms:modified>
</cp:coreProperties>
</file>