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ADA" w:rsidRDefault="00B73ADA" w:rsidP="00B73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B73ADA" w:rsidRDefault="00B73ADA" w:rsidP="00B73AD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73ADA" w:rsidRDefault="00B73ADA" w:rsidP="00B73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ADA" w:rsidRPr="007C364F" w:rsidRDefault="00B73ADA" w:rsidP="00B73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64F">
        <w:rPr>
          <w:rFonts w:ascii="Times New Roman" w:hAnsi="Times New Roman" w:cs="Times New Roman"/>
          <w:sz w:val="24"/>
          <w:szCs w:val="24"/>
        </w:rPr>
        <w:t xml:space="preserve">Годовой отчет </w:t>
      </w:r>
      <w:r>
        <w:rPr>
          <w:rFonts w:ascii="Times New Roman" w:hAnsi="Times New Roman" w:cs="Times New Roman"/>
          <w:sz w:val="24"/>
          <w:szCs w:val="24"/>
        </w:rPr>
        <w:t xml:space="preserve">открытого акционерного общества  ОАО  </w:t>
      </w:r>
      <w:r w:rsidRPr="007C364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Рогозницкий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крахмальный завод» за 2020 </w:t>
      </w:r>
      <w:r w:rsidRPr="007C364F">
        <w:rPr>
          <w:rFonts w:ascii="Times New Roman" w:hAnsi="Times New Roman" w:cs="Times New Roman"/>
          <w:sz w:val="24"/>
          <w:szCs w:val="24"/>
        </w:rPr>
        <w:t>год (УНП</w:t>
      </w:r>
      <w:r>
        <w:rPr>
          <w:rFonts w:ascii="Times New Roman" w:hAnsi="Times New Roman" w:cs="Times New Roman"/>
          <w:sz w:val="24"/>
          <w:szCs w:val="24"/>
        </w:rPr>
        <w:t xml:space="preserve">  500196148</w:t>
      </w:r>
      <w:r w:rsidRPr="007C364F">
        <w:rPr>
          <w:rFonts w:ascii="Times New Roman" w:hAnsi="Times New Roman" w:cs="Times New Roman"/>
          <w:sz w:val="24"/>
          <w:szCs w:val="24"/>
        </w:rPr>
        <w:t>)</w:t>
      </w:r>
    </w:p>
    <w:p w:rsidR="00B73ADA" w:rsidRPr="00913084" w:rsidRDefault="00B73ADA" w:rsidP="00B73AD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130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(пункты 4 - </w:t>
      </w:r>
      <w:hyperlink r:id="rId5" w:history="1">
        <w:r w:rsidRPr="00913084">
          <w:rPr>
            <w:rFonts w:ascii="Times New Roman" w:eastAsia="Times New Roman" w:hAnsi="Times New Roman" w:cs="Times New Roman"/>
            <w:bCs/>
            <w:sz w:val="20"/>
            <w:szCs w:val="20"/>
            <w:lang w:eastAsia="ru-RU"/>
          </w:rPr>
          <w:t>10</w:t>
        </w:r>
      </w:hyperlink>
      <w:r w:rsidRPr="009130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hyperlink r:id="rId6" w:history="1">
        <w:r w:rsidRPr="00913084">
          <w:rPr>
            <w:rFonts w:ascii="Times New Roman" w:eastAsia="Times New Roman" w:hAnsi="Times New Roman" w:cs="Times New Roman"/>
            <w:bCs/>
            <w:sz w:val="20"/>
            <w:szCs w:val="20"/>
            <w:lang w:eastAsia="ru-RU"/>
          </w:rPr>
          <w:t>13</w:t>
        </w:r>
      </w:hyperlink>
      <w:r w:rsidRPr="009130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hyperlink r:id="rId7" w:history="1">
        <w:r w:rsidRPr="00913084">
          <w:rPr>
            <w:rFonts w:ascii="Times New Roman" w:eastAsia="Times New Roman" w:hAnsi="Times New Roman" w:cs="Times New Roman"/>
            <w:bCs/>
            <w:sz w:val="20"/>
            <w:szCs w:val="20"/>
            <w:lang w:eastAsia="ru-RU"/>
          </w:rPr>
          <w:t>14</w:t>
        </w:r>
      </w:hyperlink>
      <w:r w:rsidRPr="009130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формы 1 «Информация об акционерном обществе и его деятельности»)</w:t>
      </w:r>
    </w:p>
    <w:tbl>
      <w:tblPr>
        <w:tblW w:w="9612" w:type="dxa"/>
        <w:tblLayout w:type="fixed"/>
        <w:tblLook w:val="04A0" w:firstRow="1" w:lastRow="0" w:firstColumn="1" w:lastColumn="0" w:noHBand="0" w:noVBand="1"/>
      </w:tblPr>
      <w:tblGrid>
        <w:gridCol w:w="8"/>
        <w:gridCol w:w="1681"/>
        <w:gridCol w:w="706"/>
        <w:gridCol w:w="1245"/>
        <w:gridCol w:w="1038"/>
        <w:gridCol w:w="257"/>
        <w:gridCol w:w="1019"/>
        <w:gridCol w:w="23"/>
        <w:gridCol w:w="98"/>
        <w:gridCol w:w="726"/>
        <w:gridCol w:w="712"/>
        <w:gridCol w:w="24"/>
        <w:gridCol w:w="7"/>
        <w:gridCol w:w="111"/>
        <w:gridCol w:w="1322"/>
        <w:gridCol w:w="237"/>
        <w:gridCol w:w="8"/>
        <w:gridCol w:w="138"/>
        <w:gridCol w:w="252"/>
      </w:tblGrid>
      <w:tr w:rsidR="00B73ADA" w:rsidRPr="00474115" w:rsidTr="00D76337">
        <w:trPr>
          <w:gridAfter w:val="9"/>
          <w:wAfter w:w="2811" w:type="dxa"/>
        </w:trPr>
        <w:tc>
          <w:tcPr>
            <w:tcW w:w="5954" w:type="dxa"/>
            <w:gridSpan w:val="7"/>
            <w:shd w:val="clear" w:color="auto" w:fill="auto"/>
            <w:vAlign w:val="center"/>
            <w:hideMark/>
          </w:tcPr>
          <w:p w:rsidR="00B73ADA" w:rsidRPr="00BA49F7" w:rsidRDefault="00B73ADA" w:rsidP="00D76337">
            <w:pPr>
              <w:spacing w:before="120" w:after="0" w:line="240" w:lineRule="auto"/>
              <w:ind w:right="-10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4.Доля государства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уставном</w:t>
            </w:r>
            <w:r w:rsidRPr="00BA49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фонде</w:t>
            </w:r>
            <w:proofErr w:type="spellEnd"/>
            <w:r w:rsidRPr="00BA49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эмитента (всего в %):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99,20677</w:t>
            </w:r>
          </w:p>
        </w:tc>
        <w:tc>
          <w:tcPr>
            <w:tcW w:w="847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3ADA" w:rsidRPr="00BA49F7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73ADA" w:rsidRPr="00106537" w:rsidTr="00D76337">
        <w:trPr>
          <w:gridAfter w:val="8"/>
          <w:wAfter w:w="2099" w:type="dxa"/>
        </w:trPr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BA49F7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BA49F7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акций, шт.</w:t>
            </w:r>
          </w:p>
        </w:tc>
        <w:tc>
          <w:tcPr>
            <w:tcW w:w="2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BA49F7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 уставном фонде, %</w:t>
            </w:r>
          </w:p>
        </w:tc>
      </w:tr>
      <w:tr w:rsidR="00B73ADA" w:rsidRPr="00106537" w:rsidTr="00D76337">
        <w:trPr>
          <w:gridAfter w:val="8"/>
          <w:wAfter w:w="2099" w:type="dxa"/>
          <w:trHeight w:val="264"/>
        </w:trPr>
        <w:tc>
          <w:tcPr>
            <w:tcW w:w="2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BA49F7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республиканская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ADA" w:rsidRPr="00BA49F7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ADA" w:rsidRPr="00BA49F7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ADA" w:rsidRPr="00106537" w:rsidTr="00D76337">
        <w:trPr>
          <w:gridAfter w:val="8"/>
          <w:wAfter w:w="2099" w:type="dxa"/>
        </w:trPr>
        <w:tc>
          <w:tcPr>
            <w:tcW w:w="2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BA49F7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коммунальная всего: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BA49F7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211788532</w:t>
            </w:r>
          </w:p>
        </w:tc>
        <w:tc>
          <w:tcPr>
            <w:tcW w:w="2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BA49F7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99,20677</w:t>
            </w:r>
          </w:p>
        </w:tc>
      </w:tr>
      <w:tr w:rsidR="00B73ADA" w:rsidRPr="00106537" w:rsidTr="00D76337">
        <w:trPr>
          <w:gridAfter w:val="8"/>
          <w:wAfter w:w="2099" w:type="dxa"/>
        </w:trPr>
        <w:tc>
          <w:tcPr>
            <w:tcW w:w="2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BA49F7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ADA" w:rsidRPr="00BA49F7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ADA" w:rsidRPr="00BA49F7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73ADA" w:rsidRPr="00106537" w:rsidTr="00D76337">
        <w:trPr>
          <w:gridAfter w:val="8"/>
          <w:wAfter w:w="2099" w:type="dxa"/>
        </w:trPr>
        <w:tc>
          <w:tcPr>
            <w:tcW w:w="2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BA49F7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областная 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BA49F7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211788532</w:t>
            </w:r>
          </w:p>
        </w:tc>
        <w:tc>
          <w:tcPr>
            <w:tcW w:w="2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BA49F7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99,20677</w:t>
            </w:r>
          </w:p>
        </w:tc>
      </w:tr>
      <w:tr w:rsidR="00B73ADA" w:rsidRPr="00106537" w:rsidTr="00D76337">
        <w:trPr>
          <w:gridAfter w:val="8"/>
          <w:wAfter w:w="2099" w:type="dxa"/>
        </w:trPr>
        <w:tc>
          <w:tcPr>
            <w:tcW w:w="2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BA49F7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районная 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BA49F7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BA49F7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ADA" w:rsidRPr="00106537" w:rsidTr="00D76337">
        <w:trPr>
          <w:gridAfter w:val="8"/>
          <w:wAfter w:w="2099" w:type="dxa"/>
        </w:trPr>
        <w:tc>
          <w:tcPr>
            <w:tcW w:w="2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BA49F7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BA49F7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BA49F7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ADA" w:rsidRPr="00474115" w:rsidTr="00D76337">
        <w:trPr>
          <w:gridAfter w:val="4"/>
          <w:wAfter w:w="635" w:type="dxa"/>
        </w:trPr>
        <w:tc>
          <w:tcPr>
            <w:tcW w:w="8977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73ADA" w:rsidRPr="00515564" w:rsidRDefault="00B73ADA" w:rsidP="00D7633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5-6.</w:t>
            </w:r>
            <w:r w:rsidRPr="004741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515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 дивидендах и акциях:</w:t>
            </w:r>
          </w:p>
        </w:tc>
      </w:tr>
      <w:tr w:rsidR="00B73ADA" w:rsidRPr="00106537" w:rsidTr="00D76337">
        <w:trPr>
          <w:gridAfter w:val="2"/>
          <w:wAfter w:w="390" w:type="dxa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 отчетный период</w:t>
            </w:r>
          </w:p>
        </w:tc>
        <w:tc>
          <w:tcPr>
            <w:tcW w:w="1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 аналогичный период прошлого года</w:t>
            </w:r>
          </w:p>
        </w:tc>
      </w:tr>
      <w:tr w:rsidR="00B73ADA" w:rsidRPr="00106537" w:rsidTr="00D76337">
        <w:trPr>
          <w:gridAfter w:val="2"/>
          <w:wAfter w:w="390" w:type="dxa"/>
        </w:trPr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акционеров, всего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</w:tr>
      <w:tr w:rsidR="00B73ADA" w:rsidRPr="00106537" w:rsidTr="00D76337">
        <w:trPr>
          <w:gridAfter w:val="2"/>
          <w:wAfter w:w="390" w:type="dxa"/>
        </w:trPr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в том числе: юридических лиц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</w:tr>
      <w:tr w:rsidR="00B73ADA" w:rsidRPr="00106537" w:rsidTr="00D76337">
        <w:trPr>
          <w:gridAfter w:val="2"/>
          <w:wAfter w:w="390" w:type="dxa"/>
        </w:trPr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из них нерезидентов Республики Беларусь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73ADA" w:rsidRPr="00106537" w:rsidTr="00D76337">
        <w:trPr>
          <w:gridAfter w:val="2"/>
          <w:wAfter w:w="390" w:type="dxa"/>
        </w:trPr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в том числе: физических лиц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</w:tr>
      <w:tr w:rsidR="00B73ADA" w:rsidRPr="00106537" w:rsidTr="00D76337">
        <w:trPr>
          <w:gridAfter w:val="2"/>
          <w:wAfter w:w="390" w:type="dxa"/>
        </w:trPr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из них нерезидентов Республики Беларусь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73ADA" w:rsidRPr="00106537" w:rsidTr="00D76337">
        <w:trPr>
          <w:gridAfter w:val="2"/>
          <w:wAfter w:w="390" w:type="dxa"/>
        </w:trPr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на выплату дивидендов в данном отчетном  периоде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352,25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375,06</w:t>
            </w:r>
          </w:p>
        </w:tc>
      </w:tr>
      <w:tr w:rsidR="00B73ADA" w:rsidRPr="00106537" w:rsidTr="00D76337">
        <w:trPr>
          <w:gridAfter w:val="2"/>
          <w:wAfter w:w="390" w:type="dxa"/>
        </w:trPr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выплаченные дивиденды в данном отчетном  периоде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351,18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374,55</w:t>
            </w:r>
          </w:p>
        </w:tc>
      </w:tr>
      <w:tr w:rsidR="00B73ADA" w:rsidRPr="00106537" w:rsidTr="00D76337">
        <w:trPr>
          <w:gridAfter w:val="2"/>
          <w:wAfter w:w="390" w:type="dxa"/>
        </w:trPr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Дивиденды, приходящиеся на одну простую (обыкновенную) акцию (включая налоги)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0,001650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0,001757</w:t>
            </w:r>
          </w:p>
        </w:tc>
      </w:tr>
      <w:tr w:rsidR="00B73ADA" w:rsidRPr="00106537" w:rsidTr="00D76337">
        <w:trPr>
          <w:gridAfter w:val="2"/>
          <w:wAfter w:w="390" w:type="dxa"/>
        </w:trPr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Дивиденды, приходящиеся на одну привилегированную акцию (включая налоги) первого типа ___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73ADA" w:rsidRPr="00106537" w:rsidTr="00D76337">
        <w:trPr>
          <w:gridAfter w:val="2"/>
          <w:wAfter w:w="390" w:type="dxa"/>
        </w:trPr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Дивиденды, приходящиеся на одну привилегированную акцию (включая налоги) второго типа ___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73ADA" w:rsidRPr="00106537" w:rsidTr="00D76337">
        <w:trPr>
          <w:gridAfter w:val="2"/>
          <w:wAfter w:w="390" w:type="dxa"/>
        </w:trPr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Дивиденды, фактически выплаченные на одну простую (обыкновенную) акцию (включая налоги)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0,001645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0,001755</w:t>
            </w:r>
          </w:p>
        </w:tc>
      </w:tr>
      <w:tr w:rsidR="00B73ADA" w:rsidRPr="00106537" w:rsidTr="00D76337">
        <w:trPr>
          <w:gridAfter w:val="2"/>
          <w:wAfter w:w="390" w:type="dxa"/>
        </w:trPr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Дивиденды, фактически выплаченные на одну привилегированную акцию (включая налоги)  первого типа ___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73ADA" w:rsidRPr="00106537" w:rsidTr="00D76337">
        <w:trPr>
          <w:gridAfter w:val="2"/>
          <w:wAfter w:w="390" w:type="dxa"/>
        </w:trPr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Дивиденды, фактически выплаченные на одну привилегированную акцию (включая налоги)  второго типа ___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73ADA" w:rsidRPr="00106537" w:rsidTr="00D76337">
        <w:trPr>
          <w:gridAfter w:val="2"/>
          <w:wAfter w:w="390" w:type="dxa"/>
        </w:trPr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Период, за который выплачивались дивиденды 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месяц, квартал, год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B73ADA" w:rsidRPr="00106537" w:rsidTr="00D76337">
        <w:trPr>
          <w:gridAfter w:val="2"/>
          <w:wAfter w:w="390" w:type="dxa"/>
        </w:trPr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(даты) принятия решений о выплате дивидендов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число, месяц, год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30.03.2020</w:t>
            </w: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B73ADA" w:rsidRPr="00106537" w:rsidTr="00D76337">
        <w:trPr>
          <w:gridAfter w:val="2"/>
          <w:wAfter w:w="390" w:type="dxa"/>
        </w:trPr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(сроки) выплаты дивидендов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число, месяц, год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с11.04.2020</w:t>
            </w:r>
          </w:p>
          <w:p w:rsidR="00B73ADA" w:rsidRPr="00515564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01.07.2020</w:t>
            </w: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B73ADA" w:rsidRPr="00106537" w:rsidTr="00D76337">
        <w:trPr>
          <w:gridAfter w:val="2"/>
          <w:wAfter w:w="390" w:type="dxa"/>
        </w:trPr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Обеспеченность акции имуществом общества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</w:tr>
      <w:tr w:rsidR="00B73ADA" w:rsidRPr="00106537" w:rsidTr="00D76337">
        <w:trPr>
          <w:gridAfter w:val="2"/>
          <w:wAfter w:w="390" w:type="dxa"/>
        </w:trPr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акций, находящихся на балансе общества, - всего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B73ADA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ADA" w:rsidRPr="00106537" w:rsidTr="00D76337">
        <w:trPr>
          <w:gridBefore w:val="1"/>
          <w:gridAfter w:val="3"/>
          <w:wBefore w:w="8" w:type="dxa"/>
          <w:wAfter w:w="398" w:type="dxa"/>
        </w:trPr>
        <w:tc>
          <w:tcPr>
            <w:tcW w:w="5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Акции, поступившие в распоряжение общества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Акции, приобретенные в целях сокращения общего количества</w:t>
            </w:r>
          </w:p>
        </w:tc>
      </w:tr>
      <w:tr w:rsidR="00B73ADA" w:rsidRPr="00106537" w:rsidTr="00D76337">
        <w:trPr>
          <w:gridBefore w:val="1"/>
          <w:gridAfter w:val="3"/>
          <w:wBefore w:w="8" w:type="dxa"/>
          <w:wAfter w:w="398" w:type="dxa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зачисления  акций на счет "депо" общества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акций, шт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акций, поступивших в распоряжение общества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зачисления акций на счет "депо" общества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акций, шт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73ADA" w:rsidRPr="00106537" w:rsidTr="00D76337">
        <w:trPr>
          <w:gridBefore w:val="1"/>
          <w:gridAfter w:val="3"/>
          <w:wBefore w:w="8" w:type="dxa"/>
          <w:wAfter w:w="398" w:type="dxa"/>
          <w:trHeight w:val="264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DA" w:rsidRPr="00515564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ADA" w:rsidRPr="00515564" w:rsidRDefault="00B73ADA" w:rsidP="00D7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73ADA" w:rsidRPr="00181E00" w:rsidTr="00D76337">
        <w:trPr>
          <w:gridAfter w:val="4"/>
          <w:wAfter w:w="635" w:type="dxa"/>
        </w:trPr>
        <w:tc>
          <w:tcPr>
            <w:tcW w:w="8977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ADA" w:rsidRDefault="00B73ADA" w:rsidP="00D7633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73ADA" w:rsidRDefault="00B73ADA" w:rsidP="00D7633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73ADA" w:rsidRDefault="00B73ADA" w:rsidP="00D7633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7</w:t>
            </w:r>
            <w:r w:rsidRPr="004741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181E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Отдельные финансовые результаты деятельности открытого акционерного общества:</w:t>
            </w:r>
          </w:p>
          <w:p w:rsidR="00B73ADA" w:rsidRPr="00181E00" w:rsidRDefault="00B73ADA" w:rsidP="00D7633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73ADA" w:rsidRPr="00106537" w:rsidTr="00D76337">
        <w:trPr>
          <w:gridAfter w:val="3"/>
          <w:wAfter w:w="398" w:type="dxa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181E00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1E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Показатель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181E00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1E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181E00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1E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 отчетный период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181E00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1E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 аналогичный период прошлого года</w:t>
            </w:r>
          </w:p>
        </w:tc>
      </w:tr>
      <w:tr w:rsidR="00B73ADA" w:rsidRPr="00106537" w:rsidTr="00D76337">
        <w:trPr>
          <w:gridAfter w:val="3"/>
          <w:wAfter w:w="398" w:type="dxa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181E00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Выручка от реализации продукции, товаров, работ,</w:t>
            </w:r>
            <w:r w:rsidRPr="001065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81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 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ADA" w:rsidRPr="00181E00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ADA" w:rsidRPr="00106537" w:rsidRDefault="00B73ADA" w:rsidP="00D76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14830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ADA" w:rsidRPr="00106537" w:rsidRDefault="00B73ADA" w:rsidP="00D76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15582</w:t>
            </w:r>
          </w:p>
        </w:tc>
      </w:tr>
      <w:tr w:rsidR="00B73ADA" w:rsidRPr="00106537" w:rsidTr="00D76337">
        <w:trPr>
          <w:gridAfter w:val="3"/>
          <w:wAfter w:w="398" w:type="dxa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181E00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Себестоимость реализованной продукции, товаров, работ, услуг, управленческие расходы; расходы на реализацию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ADA" w:rsidRPr="00181E00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ADA" w:rsidRPr="00106537" w:rsidRDefault="00B73ADA" w:rsidP="00D76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13543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ADA" w:rsidRPr="00106537" w:rsidRDefault="00B73ADA" w:rsidP="00D76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13466</w:t>
            </w:r>
          </w:p>
        </w:tc>
      </w:tr>
      <w:tr w:rsidR="00B73ADA" w:rsidRPr="00106537" w:rsidTr="00D76337">
        <w:trPr>
          <w:gridAfter w:val="3"/>
          <w:wAfter w:w="398" w:type="dxa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181E00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(убыток) до налогообложения - всего (Прибыль (убыток) отчетного периода)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ADA" w:rsidRPr="00181E00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ADA" w:rsidRPr="00106537" w:rsidRDefault="00B73ADA" w:rsidP="00D76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ADA" w:rsidRPr="00106537" w:rsidRDefault="00B73ADA" w:rsidP="00D76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1528</w:t>
            </w:r>
          </w:p>
        </w:tc>
      </w:tr>
      <w:tr w:rsidR="00B73ADA" w:rsidRPr="00106537" w:rsidTr="00D76337">
        <w:trPr>
          <w:gridAfter w:val="3"/>
          <w:wAfter w:w="398" w:type="dxa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181E00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 прибыль (убыток) от реализации продукции, товаров, работ, услуг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ADA" w:rsidRPr="00181E00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ADA" w:rsidRPr="00106537" w:rsidRDefault="00B73ADA" w:rsidP="00D76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1287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ADA" w:rsidRPr="00106537" w:rsidRDefault="00B73ADA" w:rsidP="00D76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2116</w:t>
            </w:r>
          </w:p>
        </w:tc>
      </w:tr>
      <w:tr w:rsidR="00B73ADA" w:rsidRPr="00106537" w:rsidTr="00D76337">
        <w:trPr>
          <w:gridAfter w:val="3"/>
          <w:wAfter w:w="398" w:type="dxa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181E00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и расходы по текущей деятельности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ADA" w:rsidRPr="00181E00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ADA" w:rsidRPr="00106537" w:rsidRDefault="00B73ADA" w:rsidP="00D76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-392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ADA" w:rsidRPr="00106537" w:rsidRDefault="00B73ADA" w:rsidP="00D76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-620</w:t>
            </w:r>
          </w:p>
        </w:tc>
      </w:tr>
      <w:tr w:rsidR="00B73ADA" w:rsidRPr="00106537" w:rsidTr="00D76337">
        <w:trPr>
          <w:gridAfter w:val="3"/>
          <w:wAfter w:w="398" w:type="dxa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181E00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(убыток) от инвестиционной и финансовой деятельности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ADA" w:rsidRPr="00181E00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ADA" w:rsidRPr="00106537" w:rsidRDefault="00B73ADA" w:rsidP="00D76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ADA" w:rsidRPr="00106537" w:rsidRDefault="00B73ADA" w:rsidP="00D76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B73ADA" w:rsidRPr="00106537" w:rsidTr="00D76337">
        <w:trPr>
          <w:gridAfter w:val="3"/>
          <w:wAfter w:w="398" w:type="dxa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181E00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прибыль; изменение отложенных налоговых активов; изменение отложенных налоговых обязательств; прочие налоги и сборы, исчисляемые из прибыли (дохода); прочие платежи, исчисляемые из прибыли (дохода)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ADA" w:rsidRPr="00181E00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ADA" w:rsidRPr="00106537" w:rsidRDefault="00B73ADA" w:rsidP="00D76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ADA" w:rsidRPr="00106537" w:rsidRDefault="00B73ADA" w:rsidP="00D76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</w:t>
            </w:r>
          </w:p>
        </w:tc>
      </w:tr>
      <w:tr w:rsidR="00B73ADA" w:rsidRPr="00106537" w:rsidTr="00D76337">
        <w:trPr>
          <w:gridAfter w:val="3"/>
          <w:wAfter w:w="398" w:type="dxa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181E00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Чистая прибыль (убыток)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ADA" w:rsidRPr="00181E00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ADA" w:rsidRPr="00106537" w:rsidRDefault="00B73ADA" w:rsidP="00D76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ADA" w:rsidRPr="00106537" w:rsidRDefault="00B73ADA" w:rsidP="00D76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1141</w:t>
            </w:r>
          </w:p>
        </w:tc>
      </w:tr>
      <w:tr w:rsidR="00B73ADA" w:rsidRPr="00106537" w:rsidTr="00D76337">
        <w:trPr>
          <w:gridAfter w:val="3"/>
          <w:wAfter w:w="398" w:type="dxa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181E00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Нераспределенная прибыль (непокрытый убыток)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ADA" w:rsidRPr="00181E00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ADA" w:rsidRPr="00106537" w:rsidRDefault="00B73ADA" w:rsidP="00D76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7872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ADA" w:rsidRPr="00106537" w:rsidRDefault="00B73ADA" w:rsidP="00D76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7464</w:t>
            </w:r>
          </w:p>
        </w:tc>
      </w:tr>
      <w:tr w:rsidR="00B73ADA" w:rsidRPr="00106537" w:rsidTr="00D76337">
        <w:trPr>
          <w:gridAfter w:val="3"/>
          <w:wAfter w:w="398" w:type="dxa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181E00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Долгосрочная дебиторская задолженность 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3ADA" w:rsidRPr="00181E00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ADA" w:rsidRPr="00106537" w:rsidRDefault="00B73ADA" w:rsidP="00D76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ADA" w:rsidRPr="00106537" w:rsidRDefault="00B73ADA" w:rsidP="00D76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B73ADA" w:rsidRPr="00106537" w:rsidTr="00D76337">
        <w:trPr>
          <w:gridAfter w:val="3"/>
          <w:wAfter w:w="398" w:type="dxa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181E00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обязательства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3ADA" w:rsidRPr="00181E00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ADA" w:rsidRPr="00106537" w:rsidRDefault="00B73ADA" w:rsidP="00D76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ADA" w:rsidRPr="00106537" w:rsidRDefault="00B73ADA" w:rsidP="00D76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B73ADA" w:rsidRPr="00106537" w:rsidTr="00D76337">
        <w:trPr>
          <w:gridAfter w:val="3"/>
          <w:wAfter w:w="398" w:type="dxa"/>
        </w:trPr>
        <w:tc>
          <w:tcPr>
            <w:tcW w:w="46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3ADA" w:rsidRPr="00181E00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3ADA" w:rsidRPr="00181E00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3ADA" w:rsidRPr="00106537" w:rsidRDefault="00B73ADA" w:rsidP="00D76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3ADA" w:rsidRPr="00106537" w:rsidRDefault="00B73ADA" w:rsidP="00D76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3ADA" w:rsidRPr="00106537" w:rsidTr="00D76337">
        <w:trPr>
          <w:gridAfter w:val="3"/>
          <w:wAfter w:w="398" w:type="dxa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DA" w:rsidRPr="00181E00" w:rsidRDefault="00B73ADA" w:rsidP="00D763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8. </w:t>
            </w:r>
            <w:r w:rsidRPr="00181E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Среднесписочная численность работающих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3ADA" w:rsidRPr="00181E00" w:rsidRDefault="00B73ADA" w:rsidP="00D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ADA" w:rsidRPr="00106537" w:rsidRDefault="00B73ADA" w:rsidP="00D763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ADA" w:rsidRPr="00106537" w:rsidRDefault="00B73ADA" w:rsidP="00D763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B73ADA" w:rsidRPr="00474115" w:rsidTr="00D76337">
        <w:tc>
          <w:tcPr>
            <w:tcW w:w="9612" w:type="dxa"/>
            <w:gridSpan w:val="19"/>
            <w:shd w:val="clear" w:color="auto" w:fill="auto"/>
            <w:vAlign w:val="center"/>
            <w:hideMark/>
          </w:tcPr>
          <w:p w:rsidR="00B73ADA" w:rsidRPr="00181E00" w:rsidRDefault="00B73ADA" w:rsidP="00D7633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Pr="004741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181E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Основные виды продукции или виды деятельности, по которым получено двадцать и более процентов выручки от реализации товаров, продукции, работ, услуг: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крахмал картофельный -91,1%</w:t>
            </w:r>
          </w:p>
        </w:tc>
      </w:tr>
      <w:tr w:rsidR="00B73ADA" w:rsidRPr="00474115" w:rsidTr="00D76337">
        <w:tc>
          <w:tcPr>
            <w:tcW w:w="9612" w:type="dxa"/>
            <w:gridSpan w:val="19"/>
            <w:shd w:val="clear" w:color="auto" w:fill="auto"/>
            <w:vAlign w:val="center"/>
            <w:hideMark/>
          </w:tcPr>
          <w:p w:rsidR="00B73ADA" w:rsidRPr="003966D7" w:rsidRDefault="00B73ADA" w:rsidP="00B7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474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396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годового общего собрания акционеров, на котором утверждался годовой бухгалтерский баланс за отчетный год:</w:t>
            </w:r>
            <w:r w:rsidRPr="00474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марта 2021 года</w:t>
            </w:r>
          </w:p>
        </w:tc>
      </w:tr>
      <w:tr w:rsidR="00B73ADA" w:rsidRPr="003966D7" w:rsidTr="00D76337">
        <w:tc>
          <w:tcPr>
            <w:tcW w:w="9612" w:type="dxa"/>
            <w:gridSpan w:val="19"/>
            <w:shd w:val="clear" w:color="000000" w:fill="FFFFFF"/>
            <w:vAlign w:val="center"/>
            <w:hideMark/>
          </w:tcPr>
          <w:p w:rsidR="00B73ADA" w:rsidRPr="003966D7" w:rsidRDefault="00B73ADA" w:rsidP="00B7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6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подготовки аудиторского заключения по бухгалтерской (финансовой) отчетности:</w:t>
            </w:r>
            <w:r w:rsidRPr="004741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02марта2021года</w:t>
            </w:r>
          </w:p>
        </w:tc>
      </w:tr>
      <w:tr w:rsidR="00B73ADA" w:rsidRPr="003966D7" w:rsidTr="00D76337">
        <w:tc>
          <w:tcPr>
            <w:tcW w:w="9612" w:type="dxa"/>
            <w:gridSpan w:val="19"/>
            <w:shd w:val="clear" w:color="000000" w:fill="FFFFFF"/>
            <w:vAlign w:val="center"/>
            <w:hideMark/>
          </w:tcPr>
          <w:p w:rsidR="00B73ADA" w:rsidRDefault="00B73ADA" w:rsidP="00B73AD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D1FF7">
              <w:rPr>
                <w:rFonts w:ascii="Times New Roman" w:hAnsi="Times New Roman" w:cs="Times New Roman"/>
                <w:lang w:eastAsia="ru-RU"/>
              </w:rPr>
              <w:t>Наименование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DD1FF7">
              <w:rPr>
                <w:rFonts w:ascii="Times New Roman" w:hAnsi="Times New Roman" w:cs="Times New Roman"/>
                <w:lang w:eastAsia="ru-RU"/>
              </w:rPr>
              <w:t xml:space="preserve"> аудиторской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DD1FF7">
              <w:rPr>
                <w:rFonts w:ascii="Times New Roman" w:hAnsi="Times New Roman" w:cs="Times New Roman"/>
                <w:lang w:eastAsia="ru-RU"/>
              </w:rPr>
              <w:t>организации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DD1FF7">
              <w:rPr>
                <w:rFonts w:ascii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D1FF7">
              <w:rPr>
                <w:rFonts w:ascii="Times New Roman" w:hAnsi="Times New Roman" w:cs="Times New Roman"/>
                <w:lang w:eastAsia="ru-RU"/>
              </w:rPr>
              <w:t>фамилия, собственное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D1FF7">
              <w:rPr>
                <w:rFonts w:ascii="Times New Roman" w:hAnsi="Times New Roman" w:cs="Times New Roman"/>
                <w:lang w:eastAsia="ru-RU"/>
              </w:rPr>
              <w:t xml:space="preserve"> имя, отчество (если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D1FF7">
              <w:rPr>
                <w:rFonts w:ascii="Times New Roman" w:hAnsi="Times New Roman" w:cs="Times New Roman"/>
                <w:lang w:eastAsia="ru-RU"/>
              </w:rPr>
              <w:t xml:space="preserve"> таковое имеется)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DD1FF7">
              <w:rPr>
                <w:rFonts w:ascii="Times New Roman" w:hAnsi="Times New Roman" w:cs="Times New Roman"/>
                <w:lang w:eastAsia="ru-RU"/>
              </w:rPr>
              <w:t xml:space="preserve"> индивидуального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D1FF7">
              <w:rPr>
                <w:rFonts w:ascii="Times New Roman" w:hAnsi="Times New Roman" w:cs="Times New Roman"/>
                <w:lang w:eastAsia="ru-RU"/>
              </w:rPr>
              <w:t xml:space="preserve"> предпринимателя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D1FF7">
              <w:rPr>
                <w:rFonts w:ascii="Times New Roman" w:hAnsi="Times New Roman" w:cs="Times New Roman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D1FF7">
              <w:rPr>
                <w:rFonts w:ascii="Times New Roman" w:hAnsi="Times New Roman" w:cs="Times New Roman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DD1FF7">
              <w:rPr>
                <w:rFonts w:ascii="Times New Roman" w:hAnsi="Times New Roman" w:cs="Times New Roman"/>
                <w:lang w:eastAsia="ru-RU"/>
              </w:rPr>
              <w:t xml:space="preserve"> местонахождение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D1FF7">
              <w:rPr>
                <w:rFonts w:ascii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DD1FF7">
              <w:rPr>
                <w:rFonts w:ascii="Times New Roman" w:hAnsi="Times New Roman" w:cs="Times New Roman"/>
                <w:lang w:eastAsia="ru-RU"/>
              </w:rPr>
              <w:t>место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D1FF7">
              <w:rPr>
                <w:rFonts w:ascii="Times New Roman" w:hAnsi="Times New Roman" w:cs="Times New Roman"/>
                <w:lang w:eastAsia="ru-RU"/>
              </w:rPr>
              <w:t xml:space="preserve"> жительства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D1FF7">
              <w:rPr>
                <w:rFonts w:ascii="Times New Roman" w:hAnsi="Times New Roman" w:cs="Times New Roman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D1FF7">
              <w:rPr>
                <w:rFonts w:ascii="Times New Roman" w:hAnsi="Times New Roman" w:cs="Times New Roman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DD1FF7">
              <w:rPr>
                <w:rFonts w:ascii="Times New Roman" w:hAnsi="Times New Roman" w:cs="Times New Roman"/>
                <w:lang w:eastAsia="ru-RU"/>
              </w:rPr>
              <w:t xml:space="preserve"> дата государственной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D1FF7">
              <w:rPr>
                <w:rFonts w:ascii="Times New Roman" w:hAnsi="Times New Roman" w:cs="Times New Roman"/>
                <w:lang w:eastAsia="ru-RU"/>
              </w:rPr>
              <w:t xml:space="preserve"> регистрации, регистрационный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DD1FF7">
              <w:rPr>
                <w:rFonts w:ascii="Times New Roman" w:hAnsi="Times New Roman" w:cs="Times New Roman"/>
                <w:lang w:eastAsia="ru-RU"/>
              </w:rPr>
              <w:t>номер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D1FF7">
              <w:rPr>
                <w:rFonts w:ascii="Times New Roman" w:hAnsi="Times New Roman" w:cs="Times New Roman"/>
                <w:lang w:eastAsia="ru-RU"/>
              </w:rPr>
              <w:t xml:space="preserve"> в ЕГР: ОДО «ФОРАУДИТ»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D1FF7">
              <w:rPr>
                <w:rFonts w:ascii="Times New Roman" w:hAnsi="Times New Roman" w:cs="Times New Roman"/>
                <w:lang w:eastAsia="ru-RU"/>
              </w:rPr>
              <w:t xml:space="preserve">231042 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1FF7">
              <w:rPr>
                <w:rFonts w:ascii="Times New Roman" w:hAnsi="Times New Roman" w:cs="Times New Roman"/>
                <w:lang w:eastAsia="ru-RU"/>
              </w:rPr>
              <w:t>инд</w:t>
            </w:r>
            <w:proofErr w:type="spellEnd"/>
            <w:r w:rsidRPr="00DD1FF7">
              <w:rPr>
                <w:rFonts w:ascii="Times New Roman" w:hAnsi="Times New Roman" w:cs="Times New Roman"/>
                <w:lang w:eastAsia="ru-RU"/>
              </w:rPr>
              <w:t xml:space="preserve"> ,</w:t>
            </w:r>
          </w:p>
          <w:p w:rsidR="00B73ADA" w:rsidRDefault="00B73ADA" w:rsidP="00B73AD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D1FF7">
              <w:rPr>
                <w:rFonts w:ascii="Times New Roman" w:hAnsi="Times New Roman" w:cs="Times New Roman"/>
                <w:lang w:eastAsia="ru-RU"/>
              </w:rPr>
              <w:t xml:space="preserve"> г. Сморгонь,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DD1FF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D1FF7">
              <w:rPr>
                <w:rFonts w:ascii="Times New Roman" w:hAnsi="Times New Roman" w:cs="Times New Roman"/>
                <w:lang w:eastAsia="ru-RU"/>
              </w:rPr>
              <w:t>ул. Советская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DD1FF7">
              <w:rPr>
                <w:rFonts w:ascii="Times New Roman" w:hAnsi="Times New Roman" w:cs="Times New Roman"/>
                <w:lang w:eastAsia="ru-RU"/>
              </w:rPr>
              <w:t>29-2</w:t>
            </w:r>
            <w:r>
              <w:rPr>
                <w:rFonts w:ascii="Times New Roman" w:hAnsi="Times New Roman" w:cs="Times New Roman"/>
                <w:lang w:eastAsia="ru-RU"/>
              </w:rPr>
              <w:t xml:space="preserve">  Республика   Беларусь     Свидетельство   о     государственной </w:t>
            </w:r>
          </w:p>
          <w:p w:rsidR="00B73ADA" w:rsidRDefault="00B73ADA" w:rsidP="00B73AD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Регистрации  № 852  от  24 октября 2000 года, зарегистрированное 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Сморгонским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 райисполкомом</w:t>
            </w:r>
          </w:p>
          <w:p w:rsidR="00B73ADA" w:rsidRPr="00DD1FF7" w:rsidRDefault="00B73ADA" w:rsidP="00B73AD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 Едином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/регистре № 590328318</w:t>
            </w:r>
          </w:p>
        </w:tc>
      </w:tr>
      <w:tr w:rsidR="00B73ADA" w:rsidRPr="003966D7" w:rsidTr="00D76337">
        <w:tc>
          <w:tcPr>
            <w:tcW w:w="9612" w:type="dxa"/>
            <w:gridSpan w:val="19"/>
            <w:shd w:val="clear" w:color="000000" w:fill="FFFFFF"/>
            <w:vAlign w:val="center"/>
            <w:hideMark/>
          </w:tcPr>
          <w:p w:rsidR="00B73ADA" w:rsidRPr="004F4641" w:rsidRDefault="00B73ADA" w:rsidP="00B7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4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Период, за который проводился аудит: 2020 год</w:t>
            </w:r>
          </w:p>
        </w:tc>
      </w:tr>
      <w:tr w:rsidR="00B73ADA" w:rsidRPr="003966D7" w:rsidTr="00D76337">
        <w:tc>
          <w:tcPr>
            <w:tcW w:w="9612" w:type="dxa"/>
            <w:gridSpan w:val="19"/>
            <w:shd w:val="clear" w:color="auto" w:fill="auto"/>
            <w:vAlign w:val="center"/>
            <w:hideMark/>
          </w:tcPr>
          <w:p w:rsidR="00B73ADA" w:rsidRPr="00520667" w:rsidRDefault="00B73ADA" w:rsidP="00B73AD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bookmarkStart w:id="0" w:name="_GoBack" w:colFirst="0" w:colLast="0"/>
            <w:r w:rsidRPr="00520667">
              <w:rPr>
                <w:rFonts w:ascii="Times New Roman" w:hAnsi="Times New Roman" w:cs="Times New Roman"/>
                <w:lang w:eastAsia="ru-RU"/>
              </w:rPr>
              <w:t>Аудиторское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52066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20667">
              <w:rPr>
                <w:rFonts w:ascii="Times New Roman" w:hAnsi="Times New Roman" w:cs="Times New Roman"/>
                <w:lang w:eastAsia="ru-RU"/>
              </w:rPr>
              <w:t>мнение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520667">
              <w:rPr>
                <w:rFonts w:ascii="Times New Roman" w:hAnsi="Times New Roman" w:cs="Times New Roman"/>
                <w:lang w:eastAsia="ru-RU"/>
              </w:rPr>
              <w:t xml:space="preserve"> 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20667">
              <w:rPr>
                <w:rFonts w:ascii="Times New Roman" w:hAnsi="Times New Roman" w:cs="Times New Roman"/>
                <w:lang w:eastAsia="ru-RU"/>
              </w:rPr>
              <w:t xml:space="preserve"> достоверности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520667">
              <w:rPr>
                <w:rFonts w:ascii="Times New Roman" w:hAnsi="Times New Roman" w:cs="Times New Roman"/>
                <w:lang w:eastAsia="ru-RU"/>
              </w:rPr>
              <w:t xml:space="preserve"> бухгалтерской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20667">
              <w:rPr>
                <w:rFonts w:ascii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20667">
              <w:rPr>
                <w:rFonts w:ascii="Times New Roman" w:hAnsi="Times New Roman" w:cs="Times New Roman"/>
                <w:lang w:eastAsia="ru-RU"/>
              </w:rPr>
              <w:t>финансовой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20667">
              <w:rPr>
                <w:rFonts w:ascii="Times New Roman" w:hAnsi="Times New Roman" w:cs="Times New Roman"/>
                <w:lang w:eastAsia="ru-RU"/>
              </w:rPr>
              <w:t>) отчетности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20667">
              <w:rPr>
                <w:rFonts w:ascii="Times New Roman" w:hAnsi="Times New Roman" w:cs="Times New Roman"/>
                <w:lang w:eastAsia="ru-RU"/>
              </w:rPr>
              <w:t xml:space="preserve">, а 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20667">
              <w:rPr>
                <w:rFonts w:ascii="Times New Roman" w:hAnsi="Times New Roman" w:cs="Times New Roman"/>
                <w:lang w:eastAsia="ru-RU"/>
              </w:rPr>
              <w:t>в случае выявленных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520667">
              <w:rPr>
                <w:rFonts w:ascii="Times New Roman" w:hAnsi="Times New Roman" w:cs="Times New Roman"/>
                <w:lang w:eastAsia="ru-RU"/>
              </w:rPr>
              <w:t xml:space="preserve"> нарушений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520667">
              <w:rPr>
                <w:rFonts w:ascii="Times New Roman" w:hAnsi="Times New Roman" w:cs="Times New Roman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520667">
              <w:rPr>
                <w:rFonts w:ascii="Times New Roman" w:hAnsi="Times New Roman" w:cs="Times New Roman"/>
                <w:lang w:eastAsia="ru-RU"/>
              </w:rPr>
              <w:t xml:space="preserve"> бухгалтерской 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20667">
              <w:rPr>
                <w:rFonts w:ascii="Times New Roman" w:hAnsi="Times New Roman" w:cs="Times New Roman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520667">
              <w:rPr>
                <w:rFonts w:ascii="Times New Roman" w:hAnsi="Times New Roman" w:cs="Times New Roman"/>
                <w:lang w:eastAsia="ru-RU"/>
              </w:rPr>
              <w:t>финансовой)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520667">
              <w:rPr>
                <w:rFonts w:ascii="Times New Roman" w:hAnsi="Times New Roman" w:cs="Times New Roman"/>
                <w:lang w:eastAsia="ru-RU"/>
              </w:rPr>
              <w:t xml:space="preserve"> отчетности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20667">
              <w:rPr>
                <w:rFonts w:ascii="Times New Roman" w:hAnsi="Times New Roman" w:cs="Times New Roman"/>
                <w:lang w:eastAsia="ru-RU"/>
              </w:rPr>
              <w:t xml:space="preserve"> - 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20667">
              <w:rPr>
                <w:rFonts w:ascii="Times New Roman" w:hAnsi="Times New Roman" w:cs="Times New Roman"/>
                <w:lang w:eastAsia="ru-RU"/>
              </w:rPr>
              <w:t>сведения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520667">
              <w:rPr>
                <w:rFonts w:ascii="Times New Roman" w:hAnsi="Times New Roman" w:cs="Times New Roman"/>
                <w:lang w:eastAsia="ru-RU"/>
              </w:rPr>
              <w:t xml:space="preserve"> 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520667">
              <w:rPr>
                <w:rFonts w:ascii="Times New Roman" w:hAnsi="Times New Roman" w:cs="Times New Roman"/>
                <w:lang w:eastAsia="ru-RU"/>
              </w:rPr>
              <w:t xml:space="preserve"> данных нарушениях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520667">
              <w:rPr>
                <w:rFonts w:ascii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lang w:eastAsia="ru-RU"/>
              </w:rPr>
              <w:t>Годовая    бухгалтерская    отчетность   ОАО  «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Рогозницкий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 крахмальный  завод» сформированная   в   соответствии   с  требованиями  законодательства  Республики  Беларусь  по бухгалтерскому  учету   и  отчетности ,  достоверно   во  всех  существенных   аспектах  отражает   финансовое положение ОАО «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Рогозницкий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 крахмальный завод» на 1 января 2021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г.,финансовые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результаты  ее  деятельности  и  изменение  ее  финансового  положения , в  том числе  движение денежных средств за год, закончившийся на указанную дату, в соответствии с законодательством  Республики Беларусь.</w:t>
            </w:r>
          </w:p>
        </w:tc>
      </w:tr>
      <w:tr w:rsidR="00B73ADA" w:rsidRPr="003966D7" w:rsidTr="00D76337">
        <w:tc>
          <w:tcPr>
            <w:tcW w:w="9612" w:type="dxa"/>
            <w:gridSpan w:val="19"/>
            <w:shd w:val="clear" w:color="auto" w:fill="auto"/>
            <w:vAlign w:val="center"/>
            <w:hideMark/>
          </w:tcPr>
          <w:p w:rsidR="00B73ADA" w:rsidRPr="002E6E76" w:rsidRDefault="00B73ADA" w:rsidP="00B7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  <w:r w:rsidRPr="002E6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источник опубликов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ания аудиторского заключения по </w:t>
            </w:r>
            <w:r w:rsidRPr="002E6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бухгалтерской (финансовой) отчетности   в полном объеме: 22.04.2021 ЕПРФ, Сайт эмитента</w:t>
            </w:r>
          </w:p>
        </w:tc>
      </w:tr>
      <w:bookmarkEnd w:id="0"/>
      <w:tr w:rsidR="00B73ADA" w:rsidRPr="00E40100" w:rsidTr="00D76337">
        <w:trPr>
          <w:gridAfter w:val="1"/>
          <w:wAfter w:w="252" w:type="dxa"/>
        </w:trPr>
        <w:tc>
          <w:tcPr>
            <w:tcW w:w="9360" w:type="dxa"/>
            <w:gridSpan w:val="18"/>
            <w:shd w:val="clear" w:color="auto" w:fill="auto"/>
            <w:vAlign w:val="center"/>
            <w:hideMark/>
          </w:tcPr>
          <w:p w:rsidR="00B73ADA" w:rsidRPr="00A23294" w:rsidRDefault="00B73ADA" w:rsidP="00D7633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72441">
              <w:rPr>
                <w:rFonts w:ascii="Times New Roman" w:hAnsi="Times New Roman" w:cs="Times New Roman"/>
                <w:lang w:eastAsia="ru-RU"/>
              </w:rPr>
              <w:t xml:space="preserve">13. Сведения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72441">
              <w:rPr>
                <w:rFonts w:ascii="Times New Roman" w:hAnsi="Times New Roman" w:cs="Times New Roman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72441">
              <w:rPr>
                <w:rFonts w:ascii="Times New Roman" w:hAnsi="Times New Roman" w:cs="Times New Roman"/>
                <w:lang w:eastAsia="ru-RU"/>
              </w:rPr>
              <w:t xml:space="preserve"> применении открытым акционерным обществом Свода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72441">
              <w:rPr>
                <w:rFonts w:ascii="Times New Roman" w:hAnsi="Times New Roman" w:cs="Times New Roman"/>
                <w:lang w:eastAsia="ru-RU"/>
              </w:rPr>
              <w:t xml:space="preserve"> правил корпоративного поведения: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не применяется.</w:t>
            </w:r>
          </w:p>
        </w:tc>
      </w:tr>
      <w:tr w:rsidR="00B73ADA" w:rsidRPr="00E40100" w:rsidTr="00D76337">
        <w:trPr>
          <w:gridAfter w:val="1"/>
          <w:wAfter w:w="252" w:type="dxa"/>
        </w:trPr>
        <w:tc>
          <w:tcPr>
            <w:tcW w:w="9360" w:type="dxa"/>
            <w:gridSpan w:val="18"/>
            <w:shd w:val="clear" w:color="auto" w:fill="auto"/>
            <w:vAlign w:val="center"/>
            <w:hideMark/>
          </w:tcPr>
          <w:p w:rsidR="00B73ADA" w:rsidRPr="00A23294" w:rsidRDefault="00B73ADA" w:rsidP="00D7633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72441">
              <w:rPr>
                <w:rFonts w:ascii="Times New Roman" w:hAnsi="Times New Roman" w:cs="Times New Roman"/>
                <w:lang w:eastAsia="ru-RU"/>
              </w:rPr>
              <w:t xml:space="preserve">14. Адрес официального сайта 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72441">
              <w:rPr>
                <w:rFonts w:ascii="Times New Roman" w:hAnsi="Times New Roman" w:cs="Times New Roman"/>
                <w:lang w:eastAsia="ru-RU"/>
              </w:rPr>
              <w:t>открытого акционерного общества в глобальной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B72441">
              <w:rPr>
                <w:rFonts w:ascii="Times New Roman" w:hAnsi="Times New Roman" w:cs="Times New Roman"/>
                <w:lang w:eastAsia="ru-RU"/>
              </w:rPr>
              <w:t xml:space="preserve"> компьютерной сети Интернет: </w:t>
            </w:r>
            <w:r>
              <w:rPr>
                <w:rFonts w:ascii="Times New Roman" w:hAnsi="Times New Roman" w:cs="Times New Roman"/>
                <w:lang w:val="en-US" w:eastAsia="ru-RU"/>
              </w:rPr>
              <w:t>http</w:t>
            </w:r>
            <w:r w:rsidRPr="00341D66">
              <w:rPr>
                <w:rFonts w:ascii="Times New Roman" w:hAnsi="Times New Roman" w:cs="Times New Roman"/>
                <w:lang w:eastAsia="ru-RU"/>
              </w:rPr>
              <w:t>//</w:t>
            </w:r>
            <w:r>
              <w:rPr>
                <w:rFonts w:ascii="Times New Roman" w:hAnsi="Times New Roman" w:cs="Times New Roman"/>
                <w:lang w:val="en-US" w:eastAsia="ru-RU"/>
              </w:rPr>
              <w:t>www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t>rkz</w:t>
            </w:r>
            <w:proofErr w:type="spellEnd"/>
            <w:r w:rsidRPr="00341D66"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t>krahmal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val="en-US" w:eastAsia="ru-RU"/>
              </w:rPr>
              <w:t>by</w:t>
            </w:r>
          </w:p>
          <w:p w:rsidR="00B73ADA" w:rsidRDefault="00B73ADA" w:rsidP="00D7633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72441">
              <w:rPr>
                <w:rFonts w:ascii="Times New Roman" w:hAnsi="Times New Roman" w:cs="Times New Roman"/>
                <w:lang w:eastAsia="ru-RU"/>
              </w:rPr>
              <w:t xml:space="preserve">Директор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В.Р.Баранский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                                                                                    </w:t>
            </w:r>
            <w:r w:rsidRPr="00B72441">
              <w:rPr>
                <w:rFonts w:ascii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</w:p>
          <w:p w:rsidR="00B73ADA" w:rsidRPr="00B72441" w:rsidRDefault="00B73ADA" w:rsidP="00D7633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B73ADA" w:rsidRPr="004F4641" w:rsidRDefault="00B73ADA" w:rsidP="00D763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F4641">
              <w:rPr>
                <w:rFonts w:ascii="Times New Roman" w:hAnsi="Times New Roman" w:cs="Times New Roman"/>
              </w:rPr>
              <w:t xml:space="preserve">лавный бухгалтер                                                                                               </w:t>
            </w:r>
            <w:proofErr w:type="spellStart"/>
            <w:r w:rsidRPr="004F4641">
              <w:rPr>
                <w:rFonts w:ascii="Times New Roman" w:hAnsi="Times New Roman" w:cs="Times New Roman"/>
              </w:rPr>
              <w:t>Л.С.Зданович</w:t>
            </w:r>
            <w:proofErr w:type="spellEnd"/>
          </w:p>
          <w:p w:rsidR="00B73ADA" w:rsidRPr="00B72441" w:rsidRDefault="00B73ADA" w:rsidP="00D76337">
            <w:pPr>
              <w:pStyle w:val="a3"/>
              <w:rPr>
                <w:lang w:eastAsia="ru-RU"/>
              </w:rPr>
            </w:pPr>
            <w:r w:rsidRPr="004F4641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</w:t>
            </w:r>
          </w:p>
        </w:tc>
      </w:tr>
    </w:tbl>
    <w:p w:rsidR="00001516" w:rsidRDefault="00001516"/>
    <w:sectPr w:rsidR="00001516" w:rsidSect="00B73A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DA"/>
    <w:rsid w:val="00001516"/>
    <w:rsid w:val="00B7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A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A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8D648EFFEC067402D4FF74251AB32B3D7A8508B08DB3B77CEFD09E3A16AFF05C5F1E9023634677688F5CB357ZBM5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8D648EFFEC067402D4FF74251AB32B3D7A8508B08DB3B77CEFD09E3A16AFF05C5F1E9023634677688F5CB356ZBM3M" TargetMode="External"/><Relationship Id="rId5" Type="http://schemas.openxmlformats.org/officeDocument/2006/relationships/hyperlink" Target="consultantplus://offline/ref=718D648EFFEC067402D4FF74251AB32B3D7A8508B08DB3B77CEFD09E3A16AFF05C5F1E9023634677688F5CB354ZBMC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997</Words>
  <Characters>5687</Characters>
  <Application>Microsoft Office Word</Application>
  <DocSecurity>0</DocSecurity>
  <Lines>47</Lines>
  <Paragraphs>13</Paragraphs>
  <ScaleCrop>false</ScaleCrop>
  <Company/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2021-04-22T12:05:00Z</dcterms:created>
  <dcterms:modified xsi:type="dcterms:W3CDTF">2021-04-22T12:07:00Z</dcterms:modified>
</cp:coreProperties>
</file>